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82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4"/>
        <w:gridCol w:w="141"/>
        <w:gridCol w:w="1701"/>
        <w:gridCol w:w="284"/>
        <w:gridCol w:w="992"/>
        <w:gridCol w:w="142"/>
        <w:gridCol w:w="1134"/>
        <w:gridCol w:w="992"/>
        <w:gridCol w:w="142"/>
        <w:gridCol w:w="992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3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  <w:lang w:val="en-US" w:eastAsia="zh-CN"/>
              </w:rPr>
              <w:t>2019年</w:t>
            </w: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天津市正高级会计师职称申报条件对照确认表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24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高级会计师（副高）资格取得时间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31" w:type="dxa"/>
            <w:gridSpan w:val="1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正高级会计师申报人员情况与申报条件对照表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正高级会计师申报条件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申报人员情况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是否符合申报条件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0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学历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本科学历或硕士以上学位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如：硕士学位</w:t>
            </w: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0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资历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担任会计机构负责人或分管会计机构工作5年及以上，受聘担任高级会计师职务5年及以上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如：担任会计机构负责人，担任高级会计师职务</w:t>
            </w:r>
            <w:r>
              <w:rPr>
                <w:rFonts w:hint="eastAsia"/>
                <w:sz w:val="24"/>
                <w:lang w:val="en-US" w:eastAsia="zh-CN"/>
              </w:rPr>
              <w:t>8年</w:t>
            </w: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101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单位规模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符合下列之一：（1）大型企业；（2）事业单位-全日制普通高校；（3）事业单位-三级甲等医院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如：大型企业</w:t>
            </w:r>
            <w:r>
              <w:rPr>
                <w:rFonts w:hint="eastAsia"/>
                <w:sz w:val="24"/>
                <w:lang w:val="en-US" w:eastAsia="zh-CN"/>
              </w:rPr>
              <w:t>-（按照划分标准注明所属行业名称）</w:t>
            </w: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101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著作   论文</w:t>
            </w:r>
          </w:p>
        </w:tc>
        <w:tc>
          <w:tcPr>
            <w:tcW w:w="3260" w:type="dxa"/>
            <w:gridSpan w:val="5"/>
            <w:tcBorders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符合下列之一：（1）出版财务会计著作1部；（2）北大核心论文2篇，其他论文1篇；（3）财务方面的业务工作报告3篇</w:t>
            </w:r>
          </w:p>
        </w:tc>
        <w:tc>
          <w:tcPr>
            <w:tcW w:w="4394" w:type="dxa"/>
            <w:gridSpan w:val="5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如：北大核心论文</w:t>
            </w:r>
            <w:r>
              <w:rPr>
                <w:rFonts w:hint="eastAsia"/>
                <w:sz w:val="24"/>
                <w:lang w:val="en-US" w:eastAsia="zh-CN"/>
              </w:rPr>
              <w:t>1篇，其他论文1篇，业务工作报告1篇</w:t>
            </w:r>
          </w:p>
        </w:tc>
        <w:tc>
          <w:tcPr>
            <w:tcW w:w="1276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31" w:type="dxa"/>
            <w:gridSpan w:val="13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申报人员所在单位会计机构负责人及分管会计机构领导情况表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1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会计机构负责人</w:t>
            </w:r>
          </w:p>
        </w:tc>
        <w:tc>
          <w:tcPr>
            <w:tcW w:w="354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分管会计机构领导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81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2410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031" w:type="dxa"/>
            <w:gridSpan w:val="13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呈报单位审核意见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0031" w:type="dxa"/>
            <w:gridSpan w:val="13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经审核，以上信息填写属实。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呈报单位盖章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年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CF"/>
    <w:rsid w:val="0005269B"/>
    <w:rsid w:val="0006708C"/>
    <w:rsid w:val="000A1295"/>
    <w:rsid w:val="000D3A38"/>
    <w:rsid w:val="00126EF9"/>
    <w:rsid w:val="0015524C"/>
    <w:rsid w:val="001F61DF"/>
    <w:rsid w:val="0025628C"/>
    <w:rsid w:val="00355493"/>
    <w:rsid w:val="004C41A6"/>
    <w:rsid w:val="004F4AB3"/>
    <w:rsid w:val="00523654"/>
    <w:rsid w:val="00533CAB"/>
    <w:rsid w:val="005E3649"/>
    <w:rsid w:val="006B51A3"/>
    <w:rsid w:val="008107B6"/>
    <w:rsid w:val="00812C7D"/>
    <w:rsid w:val="008B29E0"/>
    <w:rsid w:val="00937C1D"/>
    <w:rsid w:val="009B7181"/>
    <w:rsid w:val="00A55CDF"/>
    <w:rsid w:val="00A66C63"/>
    <w:rsid w:val="00A81FC3"/>
    <w:rsid w:val="00AD1D8D"/>
    <w:rsid w:val="00B05B76"/>
    <w:rsid w:val="00CE52CA"/>
    <w:rsid w:val="00D50513"/>
    <w:rsid w:val="00DE49E7"/>
    <w:rsid w:val="00EA3FCF"/>
    <w:rsid w:val="00ED228B"/>
    <w:rsid w:val="135410B3"/>
    <w:rsid w:val="3CE7516B"/>
    <w:rsid w:val="3E771C2F"/>
    <w:rsid w:val="6F180BF4"/>
    <w:rsid w:val="70BF1AFC"/>
    <w:rsid w:val="78F26783"/>
    <w:rsid w:val="7B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81</Words>
  <Characters>466</Characters>
  <Lines>3</Lines>
  <Paragraphs>1</Paragraphs>
  <TotalTime>1</TotalTime>
  <ScaleCrop>false</ScaleCrop>
  <LinksUpToDate>false</LinksUpToDate>
  <CharactersWithSpaces>546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2018-07-31T06:37:00Z</dcterms:created>
  <dc:creator>XiaZaiMa.COM</dc:creator>
  <cp:lastModifiedBy>Administrator</cp:lastModifiedBy>
  <cp:lastPrinted>2018-08-14T03:35:00Z</cp:lastPrinted>
  <dcterms:modified xsi:type="dcterms:W3CDTF">2019-08-14T09:28:27Z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